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1"/>
        <w:gridCol w:w="4169"/>
      </w:tblGrid>
      <w:tr w:rsidR="00D737FC" w:rsidTr="00776C80">
        <w:tc>
          <w:tcPr>
            <w:tcW w:w="7111" w:type="dxa"/>
          </w:tcPr>
          <w:p w:rsidR="00D737FC" w:rsidRDefault="00D737FC" w:rsidP="00776C80">
            <w:pPr>
              <w:pStyle w:val="a3"/>
              <w:snapToGrid w:val="0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4096385" cy="115252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</w:tcPr>
          <w:p w:rsidR="00D737FC" w:rsidRDefault="00D737FC" w:rsidP="00776C80">
            <w:pPr>
              <w:pStyle w:val="a3"/>
              <w:snapToGrid w:val="0"/>
              <w:rPr>
                <w:rFonts w:cs="Tahoma"/>
                <w:lang/>
              </w:rPr>
            </w:pPr>
          </w:p>
          <w:p w:rsidR="00D737FC" w:rsidRDefault="00D737FC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Тел.: (863) 256-60-88, 279-50-44</w:t>
            </w:r>
          </w:p>
          <w:p w:rsidR="00D737FC" w:rsidRDefault="00D737FC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D737FC" w:rsidRDefault="00D737FC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факс: (8635) 26-06-68, 26-06-70</w:t>
            </w:r>
          </w:p>
          <w:p w:rsidR="00D737FC" w:rsidRDefault="00D737FC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D737FC" w:rsidRDefault="00D737FC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www.st-stroiy.ru</w:t>
            </w:r>
          </w:p>
        </w:tc>
      </w:tr>
    </w:tbl>
    <w:p w:rsidR="00F458B6" w:rsidRDefault="00F458B6"/>
    <w:p w:rsidR="00D737FC" w:rsidRDefault="00D737FC"/>
    <w:p w:rsidR="00D737FC" w:rsidRDefault="00D737FC" w:rsidP="00D737FC">
      <w:pPr>
        <w:jc w:val="center"/>
        <w:rPr>
          <w:rFonts w:cs="Tahoma"/>
          <w:b/>
          <w:sz w:val="28"/>
          <w:szCs w:val="28"/>
          <w:lang/>
        </w:rPr>
      </w:pPr>
      <w:r w:rsidRPr="003716FD">
        <w:rPr>
          <w:rFonts w:cs="Tahoma"/>
          <w:b/>
          <w:sz w:val="28"/>
          <w:szCs w:val="28"/>
          <w:lang/>
        </w:rPr>
        <w:t xml:space="preserve">Цена </w:t>
      </w:r>
      <w:proofErr w:type="spellStart"/>
      <w:r w:rsidRPr="003716FD">
        <w:rPr>
          <w:rFonts w:cs="Tahoma"/>
          <w:b/>
          <w:sz w:val="28"/>
          <w:szCs w:val="28"/>
          <w:lang/>
        </w:rPr>
        <w:t>геосетки</w:t>
      </w:r>
      <w:proofErr w:type="spellEnd"/>
      <w:r w:rsidRPr="003716FD">
        <w:rPr>
          <w:rFonts w:cs="Tahoma"/>
          <w:b/>
          <w:sz w:val="28"/>
          <w:szCs w:val="28"/>
          <w:lang/>
        </w:rPr>
        <w:t xml:space="preserve"> из базальтового волокна для асфальтобетонного покрытия</w:t>
      </w:r>
    </w:p>
    <w:p w:rsidR="00D737FC" w:rsidRDefault="00D737FC" w:rsidP="00D737FC">
      <w:pPr>
        <w:jc w:val="center"/>
        <w:rPr>
          <w:rFonts w:cs="Tahoma"/>
          <w:lang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1275"/>
        <w:gridCol w:w="2126"/>
      </w:tblGrid>
      <w:tr w:rsidR="00D737FC" w:rsidTr="00776C8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37FC" w:rsidRDefault="00D737FC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 xml:space="preserve"> Наименование продукции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37FC" w:rsidRDefault="00D737FC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37FC" w:rsidRPr="00A7592F" w:rsidRDefault="00D737FC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рулоне /</w:t>
            </w:r>
          </w:p>
          <w:p w:rsidR="00D737FC" w:rsidRDefault="00D737FC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упаковке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37FC" w:rsidRPr="00A7592F" w:rsidRDefault="00D737FC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Arial" w:cs="Arial"/>
                <w:b/>
                <w:bCs/>
                <w:lang/>
              </w:rPr>
              <w:t xml:space="preserve"> </w:t>
            </w:r>
            <w:r w:rsidRPr="00A7592F">
              <w:rPr>
                <w:rFonts w:eastAsia="Times New Roman"/>
                <w:b/>
                <w:bCs/>
                <w:lang/>
              </w:rPr>
              <w:t>Цена</w:t>
            </w:r>
          </w:p>
          <w:p w:rsidR="00D737FC" w:rsidRDefault="00D737FC" w:rsidP="00776C80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A7592F">
              <w:rPr>
                <w:rFonts w:eastAsia="Times New Roman"/>
                <w:b/>
                <w:bCs/>
                <w:lang/>
              </w:rPr>
              <w:t>(руб.)</w:t>
            </w:r>
          </w:p>
        </w:tc>
      </w:tr>
      <w:tr w:rsidR="00D737FC" w:rsidTr="00776C80"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(25), ячейка 25х25 мм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84-00</w:t>
            </w:r>
          </w:p>
        </w:tc>
      </w:tr>
      <w:tr w:rsidR="00D737FC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(40),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84-00</w:t>
            </w:r>
          </w:p>
        </w:tc>
      </w:tr>
      <w:tr w:rsidR="00D737FC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Pr="00A7592F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Г</w:t>
            </w:r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осе</w:t>
            </w:r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СБНП-50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84-00</w:t>
            </w:r>
          </w:p>
        </w:tc>
      </w:tr>
      <w:tr w:rsidR="00D737FC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Pr="00A7592F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СБНП-100 (40),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131-25</w:t>
            </w:r>
          </w:p>
        </w:tc>
      </w:tr>
      <w:tr w:rsidR="00D737FC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Pr="003B1EA1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СБНП-100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131-25</w:t>
            </w:r>
          </w:p>
        </w:tc>
      </w:tr>
      <w:tr w:rsidR="00D737FC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Pr="003B1EA1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716FD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СБНП-120 (50),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FC" w:rsidRDefault="00D737FC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141-75</w:t>
            </w:r>
          </w:p>
        </w:tc>
      </w:tr>
    </w:tbl>
    <w:p w:rsidR="00D737FC" w:rsidRDefault="00D737FC">
      <w:bookmarkStart w:id="0" w:name="_GoBack"/>
      <w:bookmarkEnd w:id="0"/>
    </w:p>
    <w:sectPr w:rsidR="00D737FC" w:rsidSect="00D737F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48"/>
    <w:rsid w:val="009C4D48"/>
    <w:rsid w:val="00D737FC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9F38-D797-4FAC-9EFF-503F527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37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2016-06-24T13:59:00Z</dcterms:created>
  <dcterms:modified xsi:type="dcterms:W3CDTF">2016-06-24T13:59:00Z</dcterms:modified>
</cp:coreProperties>
</file>